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EFF" w:rsidRDefault="009C2891" w:rsidP="009C2891">
      <w:pPr>
        <w:jc w:val="right"/>
        <w:rPr>
          <w:rtl/>
        </w:rPr>
      </w:pPr>
      <w:r>
        <w:rPr>
          <w:rFonts w:hint="cs"/>
          <w:rtl/>
        </w:rPr>
        <w:t xml:space="preserve">علاج سرطان </w:t>
      </w:r>
      <w:proofErr w:type="gramStart"/>
      <w:r>
        <w:rPr>
          <w:rFonts w:hint="cs"/>
          <w:rtl/>
        </w:rPr>
        <w:t>الفم :</w:t>
      </w:r>
      <w:proofErr w:type="gramEnd"/>
    </w:p>
    <w:p w:rsidR="009C2891" w:rsidRPr="006C0870" w:rsidRDefault="009C2891" w:rsidP="009C2891">
      <w:pPr>
        <w:bidi/>
        <w:spacing w:after="0" w:line="240" w:lineRule="auto"/>
        <w:jc w:val="both"/>
        <w:rPr>
          <w:rFonts w:ascii="Times New Roman" w:eastAsia="Times New Roman" w:hAnsi="Times New Roman" w:cs="Times New Roman"/>
          <w:sz w:val="24"/>
          <w:szCs w:val="24"/>
          <w:rtl/>
        </w:rPr>
      </w:pPr>
      <w:r>
        <w:rPr>
          <w:rFonts w:eastAsia="Times New Roman"/>
          <w:sz w:val="21"/>
          <w:rtl/>
        </w:rPr>
        <w:t>الاستئصال الجراحي</w:t>
      </w:r>
      <w:r>
        <w:rPr>
          <w:rFonts w:eastAsia="Times New Roman" w:hint="cs"/>
          <w:sz w:val="21"/>
          <w:rtl/>
        </w:rPr>
        <w:t xml:space="preserve"> </w:t>
      </w:r>
      <w:r w:rsidRPr="006C0870">
        <w:rPr>
          <w:rFonts w:eastAsia="Times New Roman"/>
          <w:sz w:val="21"/>
          <w:rtl/>
        </w:rPr>
        <w:t>هو الطريقة الشائعة ل</w:t>
      </w:r>
      <w:hyperlink r:id="rId7" w:tooltip="علاج سرطان الفم" w:history="1">
        <w:r w:rsidRPr="006C0870">
          <w:rPr>
            <w:rFonts w:eastAsia="Times New Roman"/>
            <w:color w:val="0000FF"/>
            <w:u w:val="single"/>
            <w:rtl/>
          </w:rPr>
          <w:t xml:space="preserve">علاج سرطان </w:t>
        </w:r>
        <w:proofErr w:type="spellStart"/>
        <w:r w:rsidRPr="006C0870">
          <w:rPr>
            <w:rFonts w:eastAsia="Times New Roman"/>
            <w:color w:val="0000FF"/>
            <w:u w:val="single"/>
            <w:rtl/>
          </w:rPr>
          <w:t>الفم</w:t>
        </w:r>
      </w:hyperlink>
      <w:r w:rsidRPr="006C0870">
        <w:rPr>
          <w:rFonts w:eastAsia="Times New Roman"/>
          <w:sz w:val="21"/>
          <w:rtl/>
        </w:rPr>
        <w:t>،</w:t>
      </w:r>
      <w:proofErr w:type="spellEnd"/>
      <w:r w:rsidRPr="006C0870">
        <w:rPr>
          <w:rFonts w:eastAsia="Times New Roman"/>
          <w:sz w:val="21"/>
          <w:rtl/>
        </w:rPr>
        <w:t xml:space="preserve"> إذا لم يتم انتقال السر</w:t>
      </w:r>
      <w:r>
        <w:rPr>
          <w:rFonts w:eastAsia="Times New Roman"/>
          <w:sz w:val="21"/>
          <w:rtl/>
        </w:rPr>
        <w:t xml:space="preserve">طان إلى العقد </w:t>
      </w:r>
      <w:proofErr w:type="spellStart"/>
      <w:r>
        <w:rPr>
          <w:rFonts w:eastAsia="Times New Roman"/>
          <w:sz w:val="21"/>
          <w:rtl/>
        </w:rPr>
        <w:t>اللمفية</w:t>
      </w:r>
      <w:proofErr w:type="spellEnd"/>
      <w:r>
        <w:rPr>
          <w:rFonts w:eastAsia="Times New Roman"/>
          <w:sz w:val="21"/>
          <w:rtl/>
        </w:rPr>
        <w:t xml:space="preserve"> </w:t>
      </w:r>
      <w:r w:rsidRPr="006C0870">
        <w:rPr>
          <w:rFonts w:eastAsia="Times New Roman"/>
          <w:sz w:val="21"/>
          <w:rtl/>
        </w:rPr>
        <w:t xml:space="preserve"> في المرحلة المبكرة من سرطان </w:t>
      </w:r>
      <w:proofErr w:type="spellStart"/>
      <w:r w:rsidRPr="006C0870">
        <w:rPr>
          <w:rFonts w:eastAsia="Times New Roman"/>
          <w:sz w:val="21"/>
          <w:rtl/>
        </w:rPr>
        <w:t>الفم،</w:t>
      </w:r>
      <w:proofErr w:type="spellEnd"/>
      <w:r w:rsidRPr="006C0870">
        <w:rPr>
          <w:rFonts w:eastAsia="Times New Roman"/>
          <w:sz w:val="21"/>
          <w:rtl/>
        </w:rPr>
        <w:t xml:space="preserve"> يمكن اتخاذّ طريقة الاستئصال الجارحي بمفردها</w:t>
      </w:r>
      <w:r w:rsidRPr="006C0870">
        <w:rPr>
          <w:rFonts w:ascii="Times New Roman" w:eastAsia="Times New Roman" w:hAnsi="Times New Roman" w:cs="Times New Roman"/>
          <w:sz w:val="24"/>
          <w:szCs w:val="24"/>
        </w:rPr>
        <w:t xml:space="preserve">. </w:t>
      </w:r>
    </w:p>
    <w:p w:rsidR="009C2891" w:rsidRPr="006C0870" w:rsidRDefault="009C2891" w:rsidP="009C2891">
      <w:pPr>
        <w:bidi/>
        <w:spacing w:after="0" w:line="240" w:lineRule="auto"/>
        <w:jc w:val="both"/>
        <w:rPr>
          <w:rFonts w:ascii="Times New Roman" w:eastAsia="Times New Roman" w:hAnsi="Times New Roman" w:cs="Times New Roman"/>
          <w:sz w:val="24"/>
          <w:szCs w:val="24"/>
          <w:rtl/>
        </w:rPr>
      </w:pPr>
      <w:proofErr w:type="gramStart"/>
      <w:r w:rsidRPr="006C0870">
        <w:rPr>
          <w:rFonts w:eastAsia="Times New Roman"/>
          <w:sz w:val="21"/>
          <w:rtl/>
        </w:rPr>
        <w:t>العلاج</w:t>
      </w:r>
      <w:proofErr w:type="gramEnd"/>
      <w:r w:rsidRPr="006C0870">
        <w:rPr>
          <w:rFonts w:eastAsia="Times New Roman"/>
          <w:sz w:val="21"/>
          <w:rtl/>
        </w:rPr>
        <w:t xml:space="preserve"> الكيميائي:كان ق</w:t>
      </w:r>
      <w:r>
        <w:rPr>
          <w:rFonts w:eastAsia="Times New Roman"/>
          <w:sz w:val="21"/>
          <w:rtl/>
        </w:rPr>
        <w:t>ليلا ما يستخدم العلاج الكيميائ</w:t>
      </w:r>
      <w:r>
        <w:rPr>
          <w:rFonts w:eastAsia="Times New Roman" w:hint="cs"/>
          <w:sz w:val="21"/>
          <w:rtl/>
        </w:rPr>
        <w:t xml:space="preserve">ية </w:t>
      </w:r>
      <w:r w:rsidRPr="006C0870">
        <w:rPr>
          <w:rFonts w:eastAsia="Times New Roman"/>
          <w:sz w:val="21"/>
          <w:rtl/>
        </w:rPr>
        <w:t xml:space="preserve">بمفرده أثناء </w:t>
      </w:r>
      <w:hyperlink r:id="rId8" w:tooltip="علاج السرطان" w:history="1">
        <w:r w:rsidRPr="006C0870">
          <w:rPr>
            <w:rFonts w:eastAsia="Times New Roman"/>
            <w:color w:val="0000FF"/>
            <w:u w:val="single"/>
            <w:rtl/>
          </w:rPr>
          <w:t>علاج السرطان</w:t>
        </w:r>
      </w:hyperlink>
      <w:r w:rsidRPr="006C0870">
        <w:rPr>
          <w:rFonts w:ascii="Times New Roman" w:eastAsia="Times New Roman" w:hAnsi="Times New Roman" w:cs="Times New Roman"/>
          <w:sz w:val="24"/>
          <w:szCs w:val="24"/>
        </w:rPr>
        <w:t xml:space="preserve"> </w:t>
      </w:r>
      <w:r w:rsidRPr="006C0870">
        <w:rPr>
          <w:rFonts w:eastAsia="Times New Roman"/>
          <w:sz w:val="21"/>
          <w:rtl/>
        </w:rPr>
        <w:t xml:space="preserve">في العنق و </w:t>
      </w:r>
      <w:proofErr w:type="spellStart"/>
      <w:r w:rsidRPr="006C0870">
        <w:rPr>
          <w:rFonts w:eastAsia="Times New Roman"/>
          <w:sz w:val="21"/>
          <w:rtl/>
        </w:rPr>
        <w:t>الرأس،</w:t>
      </w:r>
      <w:proofErr w:type="spellEnd"/>
      <w:r w:rsidRPr="006C0870">
        <w:rPr>
          <w:rFonts w:eastAsia="Times New Roman"/>
          <w:sz w:val="21"/>
          <w:rtl/>
        </w:rPr>
        <w:t xml:space="preserve"> بل استخدمه جامعا مع العلاج الإشعاعي بهدف زيادة الحساسية الإشعاعية</w:t>
      </w:r>
      <w:r w:rsidRPr="006C0870">
        <w:rPr>
          <w:rFonts w:ascii="Times New Roman" w:eastAsia="Times New Roman" w:hAnsi="Times New Roman" w:cs="Times New Roman"/>
          <w:sz w:val="24"/>
          <w:szCs w:val="24"/>
        </w:rPr>
        <w:t xml:space="preserve">. </w:t>
      </w:r>
    </w:p>
    <w:p w:rsidR="009C2891" w:rsidRPr="006C0870" w:rsidRDefault="009C2891" w:rsidP="009C2891">
      <w:pPr>
        <w:bidi/>
        <w:spacing w:after="0" w:line="240" w:lineRule="auto"/>
        <w:jc w:val="both"/>
        <w:rPr>
          <w:rFonts w:ascii="Times New Roman" w:eastAsia="Times New Roman" w:hAnsi="Times New Roman" w:cs="Times New Roman"/>
          <w:sz w:val="24"/>
          <w:szCs w:val="24"/>
          <w:rtl/>
        </w:rPr>
      </w:pPr>
      <w:r w:rsidRPr="006C0870">
        <w:rPr>
          <w:rFonts w:eastAsia="Times New Roman"/>
          <w:sz w:val="21"/>
          <w:rtl/>
        </w:rPr>
        <w:t xml:space="preserve">العلاج </w:t>
      </w:r>
      <w:proofErr w:type="spellStart"/>
      <w:r w:rsidRPr="006C0870">
        <w:rPr>
          <w:rFonts w:eastAsia="Times New Roman"/>
          <w:sz w:val="21"/>
          <w:rtl/>
        </w:rPr>
        <w:t>بالإشعاع:</w:t>
      </w:r>
      <w:proofErr w:type="spellEnd"/>
      <w:r w:rsidRPr="006C0870">
        <w:rPr>
          <w:rFonts w:eastAsia="Times New Roman"/>
          <w:sz w:val="21"/>
          <w:rtl/>
        </w:rPr>
        <w:t xml:space="preserve"> العلاج الإشعاعي يلعب دور</w:t>
      </w:r>
      <w:r>
        <w:rPr>
          <w:rFonts w:eastAsia="Times New Roman"/>
          <w:sz w:val="21"/>
          <w:rtl/>
        </w:rPr>
        <w:t>ا مهما في علاج سرطان الفم سواء</w:t>
      </w:r>
      <w:r w:rsidRPr="006C0870">
        <w:rPr>
          <w:rFonts w:eastAsia="Times New Roman"/>
          <w:sz w:val="21"/>
          <w:rtl/>
        </w:rPr>
        <w:t xml:space="preserve"> كان استخدمه بمفر</w:t>
      </w:r>
      <w:r>
        <w:rPr>
          <w:rFonts w:eastAsia="Times New Roman"/>
          <w:sz w:val="21"/>
          <w:rtl/>
        </w:rPr>
        <w:t>ده أ</w:t>
      </w:r>
      <w:r>
        <w:rPr>
          <w:rFonts w:eastAsia="Times New Roman" w:hint="cs"/>
          <w:sz w:val="21"/>
          <w:rtl/>
        </w:rPr>
        <w:t xml:space="preserve">و </w:t>
      </w:r>
      <w:r>
        <w:rPr>
          <w:rFonts w:eastAsia="Times New Roman"/>
          <w:sz w:val="21"/>
          <w:rtl/>
        </w:rPr>
        <w:t>مع العمليات الج</w:t>
      </w:r>
      <w:r w:rsidRPr="006C0870">
        <w:rPr>
          <w:rFonts w:eastAsia="Times New Roman"/>
          <w:sz w:val="21"/>
          <w:rtl/>
        </w:rPr>
        <w:t>ر</w:t>
      </w:r>
      <w:r>
        <w:rPr>
          <w:rFonts w:eastAsia="Times New Roman" w:hint="cs"/>
          <w:sz w:val="21"/>
          <w:rtl/>
        </w:rPr>
        <w:t>ا</w:t>
      </w:r>
      <w:r w:rsidRPr="006C0870">
        <w:rPr>
          <w:rFonts w:eastAsia="Times New Roman"/>
          <w:sz w:val="21"/>
          <w:rtl/>
        </w:rPr>
        <w:t>حية</w:t>
      </w:r>
      <w:proofErr w:type="gramStart"/>
      <w:r w:rsidRPr="006C0870">
        <w:rPr>
          <w:rFonts w:eastAsia="Times New Roman"/>
          <w:sz w:val="21"/>
          <w:rtl/>
        </w:rPr>
        <w:t>،الذي</w:t>
      </w:r>
      <w:proofErr w:type="gramEnd"/>
      <w:r w:rsidRPr="006C0870">
        <w:rPr>
          <w:rFonts w:eastAsia="Times New Roman"/>
          <w:sz w:val="21"/>
          <w:rtl/>
        </w:rPr>
        <w:t xml:space="preserve"> يمكن الحفاظ على وظائف المضغ و البلع حتى وظيفة </w:t>
      </w:r>
      <w:proofErr w:type="spellStart"/>
      <w:r w:rsidRPr="006C0870">
        <w:rPr>
          <w:rFonts w:eastAsia="Times New Roman"/>
          <w:sz w:val="21"/>
          <w:rtl/>
        </w:rPr>
        <w:t>النطق،</w:t>
      </w:r>
      <w:proofErr w:type="spellEnd"/>
      <w:r w:rsidRPr="006C0870">
        <w:rPr>
          <w:rFonts w:eastAsia="Times New Roman"/>
          <w:sz w:val="21"/>
          <w:rtl/>
        </w:rPr>
        <w:t xml:space="preserve"> و تحسين نوعية الحياة للمرضى الذين يعانون من سرطان الفم</w:t>
      </w:r>
      <w:r w:rsidRPr="006C0870">
        <w:rPr>
          <w:rFonts w:ascii="Times New Roman" w:eastAsia="Times New Roman" w:hAnsi="Times New Roman" w:cs="Times New Roman"/>
          <w:sz w:val="24"/>
          <w:szCs w:val="24"/>
        </w:rPr>
        <w:t xml:space="preserve">. </w:t>
      </w:r>
    </w:p>
    <w:p w:rsidR="009C2891" w:rsidRDefault="009C2891" w:rsidP="009C2891">
      <w:pPr>
        <w:bidi/>
        <w:rPr>
          <w:rtl/>
        </w:rPr>
      </w:pPr>
    </w:p>
    <w:p w:rsidR="009C2891" w:rsidRDefault="009C2891" w:rsidP="009C2891">
      <w:pPr>
        <w:pStyle w:val="2"/>
        <w:bidi w:val="0"/>
        <w:jc w:val="right"/>
      </w:pPr>
      <w:r>
        <w:rPr>
          <w:rtl/>
        </w:rPr>
        <w:t>كيف يُعطى العلاج الكيميائي؟</w:t>
      </w:r>
    </w:p>
    <w:p w:rsidR="009C2891" w:rsidRDefault="009C2891" w:rsidP="009C2891">
      <w:pPr>
        <w:pStyle w:val="a3"/>
        <w:jc w:val="right"/>
      </w:pPr>
      <w:proofErr w:type="gramStart"/>
      <w:r>
        <w:rPr>
          <w:rtl/>
        </w:rPr>
        <w:t>يُعطى</w:t>
      </w:r>
      <w:proofErr w:type="gramEnd"/>
      <w:r>
        <w:rPr>
          <w:rtl/>
        </w:rPr>
        <w:t xml:space="preserve"> العلاج الكيميائي بعدة طرق علي حسب نوع الورم والمرحلة ونوع الخطة العلاجية وحسب ما يجده الطبيب مناسباً بناءً على بروتوكولات وأنظمة موضوعة عالمياً</w:t>
      </w:r>
      <w:r>
        <w:t>.</w:t>
      </w:r>
    </w:p>
    <w:p w:rsidR="009C2891" w:rsidRDefault="009C2891" w:rsidP="009C2891">
      <w:pPr>
        <w:pStyle w:val="3"/>
        <w:jc w:val="right"/>
      </w:pPr>
      <w:r>
        <w:rPr>
          <w:rtl/>
        </w:rPr>
        <w:t>قد يُعطى العلاج على هيئة</w:t>
      </w:r>
      <w:r>
        <w:t>:</w:t>
      </w:r>
    </w:p>
    <w:p w:rsidR="009C2891" w:rsidRDefault="009C2891" w:rsidP="009C2891">
      <w:pPr>
        <w:numPr>
          <w:ilvl w:val="0"/>
          <w:numId w:val="1"/>
        </w:numPr>
        <w:spacing w:before="100" w:beforeAutospacing="1" w:after="100" w:afterAutospacing="1" w:line="240" w:lineRule="auto"/>
        <w:jc w:val="right"/>
      </w:pPr>
      <w:proofErr w:type="gramStart"/>
      <w:r>
        <w:rPr>
          <w:rtl/>
        </w:rPr>
        <w:t>محاليل</w:t>
      </w:r>
      <w:proofErr w:type="gramEnd"/>
      <w:r>
        <w:rPr>
          <w:rtl/>
        </w:rPr>
        <w:t xml:space="preserve"> وريدية</w:t>
      </w:r>
      <w:r>
        <w:t>.</w:t>
      </w:r>
    </w:p>
    <w:p w:rsidR="009C2891" w:rsidRDefault="009C2891" w:rsidP="009C2891">
      <w:pPr>
        <w:numPr>
          <w:ilvl w:val="0"/>
          <w:numId w:val="1"/>
        </w:numPr>
        <w:spacing w:before="100" w:beforeAutospacing="1" w:after="100" w:afterAutospacing="1" w:line="240" w:lineRule="auto"/>
        <w:jc w:val="right"/>
      </w:pPr>
      <w:r>
        <w:rPr>
          <w:rtl/>
        </w:rPr>
        <w:t xml:space="preserve">أو حقن تُعطى </w:t>
      </w:r>
      <w:proofErr w:type="gramStart"/>
      <w:r>
        <w:rPr>
          <w:rtl/>
        </w:rPr>
        <w:t>مباشرة</w:t>
      </w:r>
      <w:proofErr w:type="gramEnd"/>
      <w:r>
        <w:rPr>
          <w:rtl/>
        </w:rPr>
        <w:t xml:space="preserve"> في العضل أو الظهر أو حتى المثانة</w:t>
      </w:r>
      <w:r>
        <w:t>.</w:t>
      </w:r>
    </w:p>
    <w:p w:rsidR="009C2891" w:rsidRDefault="009C2891" w:rsidP="009C2891">
      <w:pPr>
        <w:bidi/>
        <w:rPr>
          <w:rtl/>
        </w:rPr>
      </w:pPr>
      <w:r>
        <w:rPr>
          <w:rtl/>
        </w:rPr>
        <w:t>وقد يُعطى على شكل حبوب</w:t>
      </w:r>
    </w:p>
    <w:p w:rsidR="009C2891" w:rsidRDefault="009C2891" w:rsidP="009C2891">
      <w:pPr>
        <w:bidi/>
      </w:pPr>
      <w:r>
        <w:rPr>
          <w:rtl/>
        </w:rPr>
        <w:t xml:space="preserve">ما أن تُحقن الأدوية المضادة للسرطان بالدورة الدموية حتى تبدأ عملها في التأثير على الخلايا السرطانية التي هي العلاج الكيميائي هو مجموعة من الأدوية التي تستخدم للقضاء على الخلايا السرطانية بإيقاف نموها والحد من </w:t>
      </w:r>
      <w:proofErr w:type="spellStart"/>
      <w:r>
        <w:rPr>
          <w:rtl/>
        </w:rPr>
        <w:t>انتشارها،</w:t>
      </w:r>
      <w:proofErr w:type="spellEnd"/>
      <w:r>
        <w:rPr>
          <w:rtl/>
        </w:rPr>
        <w:t xml:space="preserve"> وهناك العديد من الأدوية الكيميائية التي قد تستخدم معا أو كلاً على </w:t>
      </w:r>
      <w:proofErr w:type="spellStart"/>
      <w:r>
        <w:rPr>
          <w:rtl/>
        </w:rPr>
        <w:t>حدة</w:t>
      </w:r>
      <w:proofErr w:type="spellEnd"/>
      <w:r>
        <w:rPr>
          <w:rtl/>
        </w:rPr>
        <w:t xml:space="preserve"> على حسب ما تستدعيه الحالة</w:t>
      </w:r>
      <w:r>
        <w:t>.</w:t>
      </w:r>
      <w:r>
        <w:br/>
      </w:r>
      <w:r>
        <w:rPr>
          <w:rtl/>
        </w:rPr>
        <w:t xml:space="preserve">يعطى العلاج الكيميائي بشكل نظام متبع </w:t>
      </w:r>
      <w:proofErr w:type="gramStart"/>
      <w:r>
        <w:rPr>
          <w:rtl/>
        </w:rPr>
        <w:t>حسب</w:t>
      </w:r>
      <w:proofErr w:type="gramEnd"/>
      <w:r>
        <w:rPr>
          <w:rtl/>
        </w:rPr>
        <w:t xml:space="preserve"> نوع المرض ومكانه ومدى انتشاره</w:t>
      </w:r>
    </w:p>
    <w:p w:rsidR="009C2891" w:rsidRDefault="009C2891" w:rsidP="009C2891">
      <w:pPr>
        <w:bidi/>
        <w:rPr>
          <w:b/>
          <w:bCs/>
          <w:sz w:val="24"/>
          <w:szCs w:val="24"/>
          <w:rtl/>
        </w:rPr>
      </w:pPr>
      <w:r w:rsidRPr="00941F75">
        <w:rPr>
          <w:b/>
          <w:bCs/>
          <w:sz w:val="24"/>
          <w:szCs w:val="24"/>
          <w:rtl/>
        </w:rPr>
        <w:t>الأعراض الجانبية للعلاج الكيميائي</w:t>
      </w:r>
      <w:r w:rsidR="00941F75">
        <w:rPr>
          <w:rFonts w:hint="cs"/>
          <w:b/>
          <w:bCs/>
          <w:sz w:val="24"/>
          <w:szCs w:val="24"/>
          <w:rtl/>
        </w:rPr>
        <w:t xml:space="preserve"> :</w:t>
      </w:r>
    </w:p>
    <w:p w:rsidR="00941F75" w:rsidRDefault="00941F75" w:rsidP="00762824">
      <w:pPr>
        <w:pStyle w:val="3"/>
        <w:jc w:val="right"/>
      </w:pPr>
      <w:r>
        <w:t>1- </w:t>
      </w:r>
      <w:r>
        <w:rPr>
          <w:rtl/>
        </w:rPr>
        <w:t>الإعياء العام والتعب</w:t>
      </w:r>
      <w:proofErr w:type="gramStart"/>
      <w:r>
        <w:t>:.</w:t>
      </w:r>
      <w:proofErr w:type="gramEnd"/>
    </w:p>
    <w:p w:rsidR="00941F75" w:rsidRDefault="00941F75" w:rsidP="00762824">
      <w:pPr>
        <w:pStyle w:val="3"/>
        <w:jc w:val="right"/>
      </w:pPr>
      <w:r>
        <w:t>2- </w:t>
      </w:r>
      <w:r>
        <w:rPr>
          <w:rtl/>
        </w:rPr>
        <w:t>القيء والغثيان</w:t>
      </w:r>
      <w:r>
        <w:t>:.</w:t>
      </w:r>
    </w:p>
    <w:p w:rsidR="00941F75" w:rsidRDefault="00941F75" w:rsidP="00941F75">
      <w:pPr>
        <w:pStyle w:val="3"/>
        <w:jc w:val="right"/>
      </w:pPr>
      <w:r>
        <w:t>3- </w:t>
      </w:r>
      <w:r>
        <w:rPr>
          <w:rtl/>
        </w:rPr>
        <w:t>اضطرابات الجهاز الهضم</w:t>
      </w:r>
      <w:r>
        <w:rPr>
          <w:rFonts w:hint="cs"/>
          <w:rtl/>
        </w:rPr>
        <w:t>ي</w:t>
      </w:r>
      <w:r>
        <w:t>.</w:t>
      </w:r>
    </w:p>
    <w:p w:rsidR="00941F75" w:rsidRDefault="00941F75" w:rsidP="00941F75">
      <w:pPr>
        <w:pStyle w:val="3"/>
        <w:jc w:val="right"/>
      </w:pPr>
      <w:proofErr w:type="gramStart"/>
      <w:r>
        <w:t>4- </w:t>
      </w:r>
      <w:r>
        <w:rPr>
          <w:rtl/>
        </w:rPr>
        <w:t>تقرحات الفم</w:t>
      </w:r>
      <w:r>
        <w:t>).</w:t>
      </w:r>
      <w:proofErr w:type="gramEnd"/>
      <w:r>
        <w:t xml:space="preserve"> </w:t>
      </w:r>
    </w:p>
    <w:p w:rsidR="00941F75" w:rsidRDefault="00941F75" w:rsidP="00941F75">
      <w:pPr>
        <w:pStyle w:val="3"/>
        <w:jc w:val="right"/>
      </w:pPr>
      <w:r>
        <w:t>5- </w:t>
      </w:r>
      <w:r>
        <w:rPr>
          <w:rtl/>
        </w:rPr>
        <w:t>تساقط الشعر</w:t>
      </w:r>
      <w:r>
        <w:t>.</w:t>
      </w:r>
    </w:p>
    <w:p w:rsidR="00941F75" w:rsidRDefault="00941F75" w:rsidP="00941F75">
      <w:pPr>
        <w:pStyle w:val="3"/>
        <w:jc w:val="right"/>
      </w:pPr>
      <w:r>
        <w:t>6- </w:t>
      </w:r>
      <w:r>
        <w:rPr>
          <w:rtl/>
        </w:rPr>
        <w:t>نقص المناعة والتأثير على الدم</w:t>
      </w:r>
      <w:r>
        <w:t>.</w:t>
      </w:r>
    </w:p>
    <w:p w:rsidR="00941F75" w:rsidRDefault="00941F75" w:rsidP="00941F75">
      <w:pPr>
        <w:pStyle w:val="3"/>
        <w:jc w:val="right"/>
      </w:pPr>
      <w:r>
        <w:t>7- </w:t>
      </w:r>
      <w:r>
        <w:rPr>
          <w:rtl/>
        </w:rPr>
        <w:t>الخصوبة والعلاج الكيميائي</w:t>
      </w:r>
      <w:r>
        <w:t>:</w:t>
      </w:r>
    </w:p>
    <w:p w:rsidR="00941F75" w:rsidRDefault="00941F75" w:rsidP="00941F75">
      <w:pPr>
        <w:spacing w:before="100" w:beforeAutospacing="1" w:after="100" w:afterAutospacing="1" w:line="240" w:lineRule="auto"/>
        <w:jc w:val="right"/>
        <w:rPr>
          <w:rtl/>
        </w:rPr>
      </w:pPr>
    </w:p>
    <w:p w:rsidR="00941F75" w:rsidRDefault="00941F75" w:rsidP="00941F75">
      <w:pPr>
        <w:spacing w:before="100" w:beforeAutospacing="1" w:after="100" w:afterAutospacing="1" w:line="240" w:lineRule="auto"/>
        <w:jc w:val="right"/>
        <w:rPr>
          <w:rtl/>
        </w:rPr>
      </w:pPr>
    </w:p>
    <w:p w:rsidR="00941F75" w:rsidRDefault="00941F75" w:rsidP="00941F75">
      <w:pPr>
        <w:spacing w:before="100" w:beforeAutospacing="1" w:after="100" w:afterAutospacing="1" w:line="240" w:lineRule="auto"/>
        <w:jc w:val="right"/>
      </w:pPr>
    </w:p>
    <w:p w:rsidR="00941F75" w:rsidRPr="00E308C5" w:rsidRDefault="00941F75" w:rsidP="00941F75">
      <w:pPr>
        <w:rPr>
          <w:sz w:val="28"/>
          <w:szCs w:val="28"/>
          <w:rtl/>
        </w:rPr>
      </w:pPr>
    </w:p>
    <w:p w:rsidR="00941F75" w:rsidRPr="003E3F3A" w:rsidRDefault="00941F75" w:rsidP="00941F75">
      <w:pPr>
        <w:rPr>
          <w:sz w:val="28"/>
          <w:szCs w:val="28"/>
          <w:rtl/>
        </w:rPr>
      </w:pPr>
    </w:p>
    <w:p w:rsidR="00941F75" w:rsidRPr="003E3F3A" w:rsidRDefault="00941F75" w:rsidP="00941F75">
      <w:pPr>
        <w:rPr>
          <w:sz w:val="28"/>
          <w:szCs w:val="28"/>
          <w:rtl/>
        </w:rPr>
      </w:pPr>
    </w:p>
    <w:p w:rsidR="00941F75" w:rsidRPr="003E3F3A" w:rsidRDefault="00941F75" w:rsidP="00941F75">
      <w:pPr>
        <w:rPr>
          <w:sz w:val="28"/>
          <w:szCs w:val="28"/>
          <w:rtl/>
        </w:rPr>
      </w:pPr>
    </w:p>
    <w:p w:rsidR="00941F75" w:rsidRPr="003E3F3A" w:rsidRDefault="00941F75" w:rsidP="00941F75">
      <w:pPr>
        <w:rPr>
          <w:sz w:val="28"/>
          <w:szCs w:val="28"/>
          <w:rtl/>
        </w:rPr>
      </w:pPr>
    </w:p>
    <w:p w:rsidR="00941F75" w:rsidRPr="003E3F3A" w:rsidRDefault="00941F75" w:rsidP="00941F75">
      <w:pPr>
        <w:rPr>
          <w:sz w:val="28"/>
          <w:szCs w:val="28"/>
          <w:rtl/>
        </w:rPr>
      </w:pPr>
    </w:p>
    <w:p w:rsidR="00941F75" w:rsidRPr="00941F75" w:rsidRDefault="00941F75" w:rsidP="00941F75">
      <w:pPr>
        <w:bidi/>
        <w:rPr>
          <w:b/>
          <w:bCs/>
          <w:sz w:val="24"/>
          <w:szCs w:val="24"/>
        </w:rPr>
      </w:pPr>
    </w:p>
    <w:sectPr w:rsidR="00941F75" w:rsidRPr="00941F75" w:rsidSect="00D04EF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DF5" w:rsidRDefault="00371DF5" w:rsidP="00941F75">
      <w:pPr>
        <w:spacing w:after="0" w:line="240" w:lineRule="auto"/>
      </w:pPr>
      <w:r>
        <w:separator/>
      </w:r>
    </w:p>
  </w:endnote>
  <w:endnote w:type="continuationSeparator" w:id="0">
    <w:p w:rsidR="00371DF5" w:rsidRDefault="00371DF5" w:rsidP="00941F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75" w:rsidRDefault="00941F7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75" w:rsidRDefault="00941F7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75" w:rsidRDefault="00941F7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DF5" w:rsidRDefault="00371DF5" w:rsidP="00941F75">
      <w:pPr>
        <w:spacing w:after="0" w:line="240" w:lineRule="auto"/>
      </w:pPr>
      <w:r>
        <w:separator/>
      </w:r>
    </w:p>
  </w:footnote>
  <w:footnote w:type="continuationSeparator" w:id="0">
    <w:p w:rsidR="00371DF5" w:rsidRDefault="00371DF5" w:rsidP="00941F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75" w:rsidRDefault="00941F7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75" w:rsidRDefault="00941F7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75" w:rsidRDefault="00941F7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74F8"/>
    <w:multiLevelType w:val="multilevel"/>
    <w:tmpl w:val="7782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154F5"/>
    <w:multiLevelType w:val="multilevel"/>
    <w:tmpl w:val="F698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F1267A"/>
    <w:multiLevelType w:val="multilevel"/>
    <w:tmpl w:val="C3B8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F02EA1"/>
    <w:multiLevelType w:val="multilevel"/>
    <w:tmpl w:val="0A54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F7719B"/>
    <w:multiLevelType w:val="multilevel"/>
    <w:tmpl w:val="1E00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E07B58"/>
    <w:multiLevelType w:val="multilevel"/>
    <w:tmpl w:val="4D74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761764"/>
    <w:multiLevelType w:val="multilevel"/>
    <w:tmpl w:val="2410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9C2891"/>
    <w:rsid w:val="00371DF5"/>
    <w:rsid w:val="00762824"/>
    <w:rsid w:val="00804E4A"/>
    <w:rsid w:val="00941F75"/>
    <w:rsid w:val="009C2891"/>
    <w:rsid w:val="00B30E1F"/>
    <w:rsid w:val="00D04EFF"/>
    <w:rsid w:val="00E05A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EFF"/>
  </w:style>
  <w:style w:type="paragraph" w:styleId="2">
    <w:name w:val="heading 2"/>
    <w:basedOn w:val="a"/>
    <w:next w:val="a"/>
    <w:link w:val="2Char"/>
    <w:uiPriority w:val="9"/>
    <w:unhideWhenUsed/>
    <w:qFormat/>
    <w:rsid w:val="009C2891"/>
    <w:pPr>
      <w:keepNext/>
      <w:keepLines/>
      <w:bidi/>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9C28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9C2891"/>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9C2891"/>
    <w:rPr>
      <w:rFonts w:asciiTheme="majorHAnsi" w:eastAsiaTheme="majorEastAsia" w:hAnsiTheme="majorHAnsi" w:cstheme="majorBidi"/>
      <w:b/>
      <w:bCs/>
      <w:color w:val="4F81BD" w:themeColor="accent1"/>
    </w:rPr>
  </w:style>
  <w:style w:type="paragraph" w:styleId="a3">
    <w:name w:val="Normal (Web)"/>
    <w:basedOn w:val="a"/>
    <w:uiPriority w:val="99"/>
    <w:unhideWhenUsed/>
    <w:rsid w:val="009C289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semiHidden/>
    <w:unhideWhenUsed/>
    <w:rsid w:val="00941F75"/>
    <w:pPr>
      <w:tabs>
        <w:tab w:val="center" w:pos="4320"/>
        <w:tab w:val="right" w:pos="8640"/>
      </w:tabs>
      <w:spacing w:after="0" w:line="240" w:lineRule="auto"/>
    </w:pPr>
  </w:style>
  <w:style w:type="character" w:customStyle="1" w:styleId="Char">
    <w:name w:val="رأس صفحة Char"/>
    <w:basedOn w:val="a0"/>
    <w:link w:val="a4"/>
    <w:uiPriority w:val="99"/>
    <w:semiHidden/>
    <w:rsid w:val="00941F75"/>
  </w:style>
  <w:style w:type="paragraph" w:styleId="a5">
    <w:name w:val="footer"/>
    <w:basedOn w:val="a"/>
    <w:link w:val="Char0"/>
    <w:uiPriority w:val="99"/>
    <w:semiHidden/>
    <w:unhideWhenUsed/>
    <w:rsid w:val="00941F75"/>
    <w:pPr>
      <w:tabs>
        <w:tab w:val="center" w:pos="4320"/>
        <w:tab w:val="right" w:pos="8640"/>
      </w:tabs>
      <w:spacing w:after="0" w:line="240" w:lineRule="auto"/>
    </w:pPr>
  </w:style>
  <w:style w:type="character" w:customStyle="1" w:styleId="Char0">
    <w:name w:val="تذييل صفحة Char"/>
    <w:basedOn w:val="a0"/>
    <w:link w:val="a5"/>
    <w:uiPriority w:val="99"/>
    <w:semiHidden/>
    <w:rsid w:val="00941F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iancancer.com/arabic/cancer-treatme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siancancer.com/arabic/cancer-treatment/oral-cancer-treat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252</Words>
  <Characters>1438</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moody</dc:creator>
  <cp:keywords/>
  <dc:description/>
  <cp:lastModifiedBy>moody</cp:lastModifiedBy>
  <cp:revision>3</cp:revision>
  <dcterms:created xsi:type="dcterms:W3CDTF">2014-02-04T15:34:00Z</dcterms:created>
  <dcterms:modified xsi:type="dcterms:W3CDTF">2014-02-04T15:48:00Z</dcterms:modified>
</cp:coreProperties>
</file>